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AC" w:rsidRDefault="004B7BAC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C6F6A" w:rsidRDefault="005C6F6A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2537D" w:rsidRPr="00C51E86" w:rsidRDefault="005D29E1" w:rsidP="00B2537D">
      <w:pPr>
        <w:pStyle w:val="Default"/>
        <w:spacing w:line="276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B2537D" w:rsidRPr="00C51E86">
        <w:rPr>
          <w:b/>
          <w:bCs/>
          <w:sz w:val="20"/>
          <w:szCs w:val="20"/>
        </w:rPr>
        <w:t>llegato A) all’Avviso</w:t>
      </w:r>
    </w:p>
    <w:p w:rsidR="00320D6A" w:rsidRPr="00C51E86" w:rsidRDefault="00B2537D" w:rsidP="00320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6779">
        <w:rPr>
          <w:rFonts w:ascii="Times New Roman" w:hAnsi="Times New Roman" w:cs="Times New Roman"/>
          <w:b/>
          <w:bCs/>
          <w:sz w:val="20"/>
          <w:szCs w:val="20"/>
        </w:rPr>
        <w:t xml:space="preserve">PROPOSTA DI CANDIDATURA </w:t>
      </w:r>
      <w:r w:rsidR="00320D6A">
        <w:rPr>
          <w:rFonts w:ascii="Times New Roman" w:hAnsi="Times New Roman" w:cs="Times New Roman"/>
          <w:b/>
          <w:bCs/>
          <w:sz w:val="20"/>
          <w:szCs w:val="20"/>
        </w:rPr>
        <w:t>ALLA NOMINA DI COMPONENTE LA  COMMISSIONE COMUNALE PARI OPPORTUNITA’</w:t>
      </w:r>
    </w:p>
    <w:p w:rsidR="005C6F6A" w:rsidRPr="008F6779" w:rsidRDefault="005C6F6A" w:rsidP="00320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 PEC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Racc. a.r.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Consegna a mani</w:t>
      </w:r>
    </w:p>
    <w:p w:rsidR="00B2537D" w:rsidRPr="00C51E86" w:rsidRDefault="00B2537D" w:rsidP="00B2537D">
      <w:pPr>
        <w:pStyle w:val="Default"/>
        <w:rPr>
          <w:rFonts w:ascii="Wingdings" w:hAnsi="Wingdings" w:cs="Wingdings"/>
          <w:sz w:val="20"/>
          <w:szCs w:val="20"/>
        </w:rPr>
      </w:pP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 xml:space="preserve">Al Sig. </w:t>
      </w:r>
      <w:r w:rsidR="002F0489" w:rsidRPr="00C51E86">
        <w:rPr>
          <w:b/>
          <w:sz w:val="20"/>
          <w:szCs w:val="20"/>
        </w:rPr>
        <w:t xml:space="preserve">Sindaco 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del Comune di Carovigno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Via G. Verdi, 1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  <w:u w:val="single"/>
        </w:rPr>
        <w:t xml:space="preserve">72012 – CAROVIGNO (B R) </w:t>
      </w:r>
    </w:p>
    <w:p w:rsidR="00B2537D" w:rsidRPr="00C51E86" w:rsidRDefault="00B2537D" w:rsidP="00B2537D">
      <w:pPr>
        <w:pStyle w:val="Default"/>
        <w:spacing w:line="276" w:lineRule="auto"/>
        <w:rPr>
          <w:sz w:val="20"/>
          <w:szCs w:val="20"/>
        </w:rPr>
      </w:pP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La sottoscritta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nata____________________________ (prov. ____) il ______________________________ </w:t>
      </w:r>
    </w:p>
    <w:p w:rsidR="00B2537D" w:rsidRPr="00C51E86" w:rsidRDefault="00B2537D" w:rsidP="00D11226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e residente a </w:t>
      </w:r>
      <w:r w:rsidR="00D11226">
        <w:rPr>
          <w:sz w:val="20"/>
          <w:szCs w:val="20"/>
        </w:rPr>
        <w:t xml:space="preserve">Carovigno </w:t>
      </w:r>
      <w:r w:rsidRPr="00C51E86">
        <w:rPr>
          <w:sz w:val="20"/>
          <w:szCs w:val="20"/>
        </w:rPr>
        <w:t>(prov.</w:t>
      </w:r>
      <w:r w:rsidR="00D11226">
        <w:rPr>
          <w:sz w:val="20"/>
          <w:szCs w:val="20"/>
        </w:rPr>
        <w:t>BR</w:t>
      </w:r>
      <w:r w:rsidRPr="00C51E86">
        <w:rPr>
          <w:sz w:val="20"/>
          <w:szCs w:val="20"/>
        </w:rPr>
        <w:t xml:space="preserve"> in via/piazza ________________________________________ n. _________ c.a.p. </w:t>
      </w:r>
      <w:r w:rsidR="00320D6A">
        <w:rPr>
          <w:sz w:val="20"/>
          <w:szCs w:val="20"/>
        </w:rPr>
        <w:t>72012</w:t>
      </w:r>
      <w:r w:rsidRPr="00C51E86">
        <w:rPr>
          <w:sz w:val="20"/>
          <w:szCs w:val="20"/>
        </w:rPr>
        <w:t xml:space="preserve"> telefono ___________________________ e/o indirizzo Pec _________________ (se posseduto). Codice fiscale n. </w:t>
      </w:r>
    </w:p>
    <w:p w:rsidR="00B2537D" w:rsidRPr="00C51E86" w:rsidRDefault="00B2537D" w:rsidP="00B2537D">
      <w:pPr>
        <w:pStyle w:val="Default"/>
        <w:spacing w:line="360" w:lineRule="auto"/>
        <w:jc w:val="center"/>
        <w:rPr>
          <w:sz w:val="20"/>
          <w:szCs w:val="20"/>
        </w:rPr>
      </w:pPr>
      <w:r w:rsidRPr="00C51E86">
        <w:rPr>
          <w:b/>
          <w:bCs/>
          <w:sz w:val="20"/>
          <w:szCs w:val="20"/>
        </w:rPr>
        <w:t>P R O P O N E</w:t>
      </w:r>
    </w:p>
    <w:p w:rsidR="005C6F6A" w:rsidRPr="00320D6A" w:rsidRDefault="00B2537D" w:rsidP="005C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5506">
        <w:rPr>
          <w:rFonts w:ascii="Times New Roman" w:hAnsi="Times New Roman" w:cs="Times New Roman"/>
          <w:sz w:val="20"/>
          <w:szCs w:val="20"/>
        </w:rPr>
        <w:t>la propria candidatura per la nomina</w:t>
      </w:r>
      <w:r w:rsidRPr="00C51E86">
        <w:rPr>
          <w:b/>
          <w:sz w:val="20"/>
          <w:szCs w:val="20"/>
        </w:rPr>
        <w:t xml:space="preserve"> 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>in seno al</w:t>
      </w:r>
      <w:r w:rsidR="00D11226">
        <w:rPr>
          <w:rFonts w:ascii="Times New Roman" w:hAnsi="Times New Roman" w:cs="Times New Roman"/>
          <w:bCs/>
          <w:sz w:val="20"/>
          <w:szCs w:val="20"/>
        </w:rPr>
        <w:t xml:space="preserve">la </w:t>
      </w:r>
      <w:r w:rsidR="00D11226" w:rsidRPr="00320D6A">
        <w:rPr>
          <w:rFonts w:ascii="Times New Roman" w:hAnsi="Times New Roman" w:cs="Times New Roman"/>
          <w:b/>
          <w:bCs/>
          <w:sz w:val="20"/>
          <w:szCs w:val="20"/>
        </w:rPr>
        <w:t>Commissione Comunale pari opportunità</w:t>
      </w:r>
      <w:r w:rsidRPr="00320D6A">
        <w:rPr>
          <w:b/>
          <w:sz w:val="20"/>
          <w:szCs w:val="20"/>
        </w:rPr>
        <w:t xml:space="preserve"> </w:t>
      </w:r>
      <w:r w:rsidR="00320D6A" w:rsidRPr="00320D6A">
        <w:rPr>
          <w:rFonts w:ascii="Times New Roman" w:hAnsi="Times New Roman" w:cs="Times New Roman"/>
          <w:b/>
          <w:bCs/>
          <w:sz w:val="20"/>
          <w:szCs w:val="20"/>
        </w:rPr>
        <w:t>del Comune di Carovigno</w:t>
      </w:r>
    </w:p>
    <w:p w:rsidR="00D11226" w:rsidRPr="00320D6A" w:rsidRDefault="00D11226" w:rsidP="00B2537D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B2537D" w:rsidRPr="00C51E86" w:rsidRDefault="00B2537D" w:rsidP="00B2537D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A tal fine, ai sensi degli artt. 46 e 47 del D.P.R. 28.12.2000, n. 445, consapevole che chiunque rilasci dichiarazioni mendaci, formi atti falsi o ne faccia uso è punito ai sensi del codice penale e delle leggi speciali in materia, sotto la propria responsabilità,</w:t>
      </w:r>
    </w:p>
    <w:p w:rsidR="00B2537D" w:rsidRPr="00C51E86" w:rsidRDefault="00B2537D" w:rsidP="00B2537D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C51E86">
        <w:rPr>
          <w:b/>
          <w:bCs/>
          <w:sz w:val="20"/>
          <w:szCs w:val="20"/>
        </w:rPr>
        <w:t>D I C H I A R A</w:t>
      </w:r>
    </w:p>
    <w:p w:rsidR="00515FDD" w:rsidRPr="00C51E86" w:rsidRDefault="002229F1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="00515FDD" w:rsidRPr="00515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15FDD" w:rsidRPr="00C51E86">
        <w:rPr>
          <w:rFonts w:ascii="Times New Roman" w:hAnsi="Times New Roman" w:cs="Times New Roman"/>
          <w:color w:val="000000"/>
          <w:sz w:val="20"/>
          <w:szCs w:val="20"/>
        </w:rPr>
        <w:t>di non trovarsi in alcuna delle condizioni di: incandidabilità – sospensione di cui al D.lgs. 235/2012; ineleggibilità – incompatibilità di cui al D.lgs. 267/2000; inconferibilità – incompatibilità di incarichi di cui al D.lgs. n. 39/2013;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 essere in possesso dei requisiti di candidabilità, elegibilità e compatibilità alla carica di consigliere comunale;</w:t>
      </w:r>
    </w:p>
    <w:p w:rsidR="0090603A" w:rsidRDefault="00515FDD" w:rsidP="00D1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</w:t>
      </w:r>
      <w:r w:rsidR="00D11226">
        <w:rPr>
          <w:rFonts w:ascii="Times New Roman" w:hAnsi="Times New Roman" w:cs="Times New Roman"/>
          <w:color w:val="000000"/>
          <w:sz w:val="20"/>
          <w:szCs w:val="20"/>
        </w:rPr>
        <w:t>essere residente nel Comune di Carovigno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11226" w:rsidRPr="00B670DA" w:rsidRDefault="00D11226" w:rsidP="00D1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essere espressione di una delle seguenti 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70DA">
        <w:rPr>
          <w:rFonts w:ascii="Times New Roman" w:eastAsia="Times New Roman" w:hAnsi="Times New Roman" w:cs="Times New Roman"/>
          <w:lang w:eastAsia="it-IT"/>
        </w:rPr>
        <w:t>categorie di rilievo sociale: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>casalinghe,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 xml:space="preserve">sindacaliste 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>imprenditrici o commercianti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>libere professioniste,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 xml:space="preserve">dipendenti pubblici o privati, 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>donne dell’associazionismo (culturale, sportivo, turistico, religioso)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lastRenderedPageBreak/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>studentesse</w:t>
      </w:r>
    </w:p>
    <w:p w:rsidR="00D11226" w:rsidRPr="00D11226" w:rsidRDefault="00D11226" w:rsidP="00D1122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lang w:eastAsia="it-IT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D11226">
        <w:rPr>
          <w:rFonts w:ascii="Times New Roman" w:eastAsia="Times New Roman" w:hAnsi="Times New Roman" w:cs="Times New Roman"/>
          <w:lang w:eastAsia="it-IT"/>
        </w:rPr>
        <w:t>una donna extracomunitaria in rappresentanza delle comunità straniere presenti sul territorio</w:t>
      </w:r>
    </w:p>
    <w:p w:rsidR="00B2537D" w:rsidRPr="00C51E86" w:rsidRDefault="00320D6A" w:rsidP="00D1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conoscere il regolamento Comunale della Commissione pari opportunità uomo donna, approvato con delibera C.C. n. 7 del 21/05/2014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Firma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__________________________                                                                                                                                             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Allega alla presente: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- curriculum vitae formativo e professionale, debitamente datato e sottoscritto, comprovante </w:t>
      </w:r>
      <w:r w:rsidR="00320D6A">
        <w:rPr>
          <w:rFonts w:ascii="Times New Roman" w:hAnsi="Times New Roman" w:cs="Times New Roman"/>
          <w:color w:val="000000"/>
          <w:sz w:val="20"/>
          <w:szCs w:val="20"/>
        </w:rPr>
        <w:t xml:space="preserve">le </w:t>
      </w:r>
      <w:r w:rsidR="00320D6A" w:rsidRPr="00320D6A">
        <w:rPr>
          <w:rFonts w:ascii="Times New Roman" w:hAnsi="Times New Roman" w:cs="Times New Roman"/>
          <w:color w:val="000000"/>
          <w:sz w:val="20"/>
          <w:szCs w:val="20"/>
        </w:rPr>
        <w:t>competenze ed esperienze in materia di pari opportunità;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documento di riconoscimento in corso di validità contenente firma per esteso in calce su ogni foglio.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- dichiarazione liberatoria privacy con attestazione resa secondo il modello allegato </w:t>
      </w:r>
    </w:p>
    <w:p w:rsidR="001C03C5" w:rsidRDefault="001C03C5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Data, _____________________________</w:t>
      </w:r>
    </w:p>
    <w:p w:rsidR="001C03C5" w:rsidRDefault="00B2537D" w:rsidP="001C03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Firma___________________________________________             </w:t>
      </w: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</w:t>
      </w:r>
    </w:p>
    <w:sectPr w:rsidR="001C03C5" w:rsidSect="00630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0E" w:rsidRDefault="008C6D0E" w:rsidP="008332C6">
      <w:pPr>
        <w:spacing w:after="0" w:line="240" w:lineRule="auto"/>
      </w:pPr>
      <w:r>
        <w:separator/>
      </w:r>
    </w:p>
  </w:endnote>
  <w:endnote w:type="continuationSeparator" w:id="0">
    <w:p w:rsidR="008C6D0E" w:rsidRDefault="008C6D0E" w:rsidP="008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0E" w:rsidRDefault="008C6D0E" w:rsidP="008332C6">
      <w:pPr>
        <w:spacing w:after="0" w:line="240" w:lineRule="auto"/>
      </w:pPr>
      <w:r>
        <w:separator/>
      </w:r>
    </w:p>
  </w:footnote>
  <w:footnote w:type="continuationSeparator" w:id="0">
    <w:p w:rsidR="008C6D0E" w:rsidRDefault="008C6D0E" w:rsidP="008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A0"/>
    <w:multiLevelType w:val="hybridMultilevel"/>
    <w:tmpl w:val="310643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B52"/>
    <w:multiLevelType w:val="hybridMultilevel"/>
    <w:tmpl w:val="E65CE5CA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2D11288"/>
    <w:multiLevelType w:val="hybridMultilevel"/>
    <w:tmpl w:val="D0B2F3E0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4EEF74F9"/>
    <w:multiLevelType w:val="hybridMultilevel"/>
    <w:tmpl w:val="2F0A0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52E51"/>
    <w:multiLevelType w:val="hybridMultilevel"/>
    <w:tmpl w:val="3B860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3AEF"/>
    <w:multiLevelType w:val="hybridMultilevel"/>
    <w:tmpl w:val="C86670D2"/>
    <w:lvl w:ilvl="0" w:tplc="EE2CC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46D81"/>
    <w:multiLevelType w:val="hybridMultilevel"/>
    <w:tmpl w:val="2F9A9FC8"/>
    <w:lvl w:ilvl="0" w:tplc="E272E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842DCC"/>
    <w:multiLevelType w:val="hybridMultilevel"/>
    <w:tmpl w:val="49B4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002742"/>
    <w:rsid w:val="00015506"/>
    <w:rsid w:val="00094728"/>
    <w:rsid w:val="000D04C8"/>
    <w:rsid w:val="000D404E"/>
    <w:rsid w:val="000F54BF"/>
    <w:rsid w:val="001A3A00"/>
    <w:rsid w:val="001A6A3E"/>
    <w:rsid w:val="001B2985"/>
    <w:rsid w:val="001C03C5"/>
    <w:rsid w:val="002229F1"/>
    <w:rsid w:val="0023220C"/>
    <w:rsid w:val="00236905"/>
    <w:rsid w:val="0024491F"/>
    <w:rsid w:val="002709DC"/>
    <w:rsid w:val="002A0DFD"/>
    <w:rsid w:val="002E0C35"/>
    <w:rsid w:val="002F0489"/>
    <w:rsid w:val="00320D6A"/>
    <w:rsid w:val="003275EB"/>
    <w:rsid w:val="003671C8"/>
    <w:rsid w:val="00375607"/>
    <w:rsid w:val="00395C62"/>
    <w:rsid w:val="004468BB"/>
    <w:rsid w:val="0045119D"/>
    <w:rsid w:val="00476F9F"/>
    <w:rsid w:val="00490B18"/>
    <w:rsid w:val="004A7129"/>
    <w:rsid w:val="004B7BAC"/>
    <w:rsid w:val="004C1DFA"/>
    <w:rsid w:val="004D76F2"/>
    <w:rsid w:val="00515FDD"/>
    <w:rsid w:val="00540414"/>
    <w:rsid w:val="005A1D85"/>
    <w:rsid w:val="005A623A"/>
    <w:rsid w:val="005C6F6A"/>
    <w:rsid w:val="005D29E1"/>
    <w:rsid w:val="005D6B49"/>
    <w:rsid w:val="00630C12"/>
    <w:rsid w:val="00642F77"/>
    <w:rsid w:val="00682D88"/>
    <w:rsid w:val="006B2773"/>
    <w:rsid w:val="006D7658"/>
    <w:rsid w:val="007645C9"/>
    <w:rsid w:val="007720D7"/>
    <w:rsid w:val="007816E1"/>
    <w:rsid w:val="00793D9E"/>
    <w:rsid w:val="007A0930"/>
    <w:rsid w:val="007C1D2E"/>
    <w:rsid w:val="0081298C"/>
    <w:rsid w:val="008332C6"/>
    <w:rsid w:val="00881968"/>
    <w:rsid w:val="008C6D0E"/>
    <w:rsid w:val="008F6779"/>
    <w:rsid w:val="00900FE4"/>
    <w:rsid w:val="0090603A"/>
    <w:rsid w:val="00941922"/>
    <w:rsid w:val="00954F12"/>
    <w:rsid w:val="0096315E"/>
    <w:rsid w:val="009A0333"/>
    <w:rsid w:val="009B1D4C"/>
    <w:rsid w:val="009C4C41"/>
    <w:rsid w:val="009F2C50"/>
    <w:rsid w:val="00A23481"/>
    <w:rsid w:val="00A34927"/>
    <w:rsid w:val="00A9093B"/>
    <w:rsid w:val="00AA21B3"/>
    <w:rsid w:val="00AB1CCF"/>
    <w:rsid w:val="00AB32F6"/>
    <w:rsid w:val="00AB738E"/>
    <w:rsid w:val="00AC2C92"/>
    <w:rsid w:val="00B2537D"/>
    <w:rsid w:val="00B42D63"/>
    <w:rsid w:val="00B47358"/>
    <w:rsid w:val="00B62E91"/>
    <w:rsid w:val="00BE3FD1"/>
    <w:rsid w:val="00BF58BE"/>
    <w:rsid w:val="00C17627"/>
    <w:rsid w:val="00C51E86"/>
    <w:rsid w:val="00C6632C"/>
    <w:rsid w:val="00C75A2F"/>
    <w:rsid w:val="00C82515"/>
    <w:rsid w:val="00C865ED"/>
    <w:rsid w:val="00D11226"/>
    <w:rsid w:val="00D3265E"/>
    <w:rsid w:val="00D97FFA"/>
    <w:rsid w:val="00DC634B"/>
    <w:rsid w:val="00DE0914"/>
    <w:rsid w:val="00DE69E9"/>
    <w:rsid w:val="00E20363"/>
    <w:rsid w:val="00E208D4"/>
    <w:rsid w:val="00E70FC9"/>
    <w:rsid w:val="00E8672F"/>
    <w:rsid w:val="00E9289A"/>
    <w:rsid w:val="00EA0870"/>
    <w:rsid w:val="00EA2A1C"/>
    <w:rsid w:val="00EA4001"/>
    <w:rsid w:val="00F10393"/>
    <w:rsid w:val="00F32571"/>
    <w:rsid w:val="00F46759"/>
    <w:rsid w:val="00F67ABA"/>
    <w:rsid w:val="00F769BD"/>
    <w:rsid w:val="00F80F48"/>
    <w:rsid w:val="00F912C2"/>
    <w:rsid w:val="00F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DC070-12C7-490A-AB47-9A456E1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C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32C6"/>
  </w:style>
  <w:style w:type="paragraph" w:styleId="Pidipagina">
    <w:name w:val="footer"/>
    <w:basedOn w:val="Normale"/>
    <w:link w:val="Pidipagina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32C6"/>
  </w:style>
  <w:style w:type="paragraph" w:styleId="Nessunaspaziatura">
    <w:name w:val="No Spacing"/>
    <w:qFormat/>
    <w:rsid w:val="00395C6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39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2515"/>
    <w:pPr>
      <w:ind w:left="720"/>
      <w:contextualSpacing/>
    </w:pPr>
  </w:style>
  <w:style w:type="paragraph" w:customStyle="1" w:styleId="Default">
    <w:name w:val="Default"/>
    <w:rsid w:val="004A7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0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00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84DA-8DBB-46C9-A224-94F90392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Professional Sp2b Italiano</dc:creator>
  <cp:lastModifiedBy>Giovanni Antelmi</cp:lastModifiedBy>
  <cp:revision>2</cp:revision>
  <cp:lastPrinted>2015-12-23T10:57:00Z</cp:lastPrinted>
  <dcterms:created xsi:type="dcterms:W3CDTF">2019-02-28T10:43:00Z</dcterms:created>
  <dcterms:modified xsi:type="dcterms:W3CDTF">2019-02-28T10:43:00Z</dcterms:modified>
</cp:coreProperties>
</file>